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DEE" w:rsidRPr="000D00A2" w:rsidRDefault="00606DEE" w:rsidP="0059095A">
      <w:pPr>
        <w:rPr>
          <w:b/>
          <w:sz w:val="28"/>
          <w:szCs w:val="28"/>
        </w:rPr>
      </w:pPr>
      <w:r w:rsidRPr="000D00A2">
        <w:rPr>
          <w:b/>
          <w:sz w:val="28"/>
          <w:szCs w:val="28"/>
        </w:rPr>
        <w:t>СПИСОК ГОРОДОВ-ГЕРОЕВ</w:t>
      </w:r>
    </w:p>
    <w:p w:rsidR="00606DEE" w:rsidRDefault="00606DEE" w:rsidP="0059095A">
      <w:pPr>
        <w:rPr>
          <w:sz w:val="28"/>
          <w:szCs w:val="28"/>
        </w:rPr>
      </w:pP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Ленинград (Санкт-Петербург)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 xml:space="preserve"> 1945 год*;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>Сталинград (Волгоград) – 1945 год*;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Севастополь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1945 год*;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>Одесса – 1945 год*;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Киев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1965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Москва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1965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Брест (крепость-герой)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1965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>Керчь – 1973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Новороссийск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1973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Минск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1974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Тула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1976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Мурманск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1985 год;</w:t>
      </w:r>
    </w:p>
    <w:p w:rsidR="00606DEE" w:rsidRPr="0059095A" w:rsidRDefault="00606DEE" w:rsidP="0059095A">
      <w:pPr>
        <w:rPr>
          <w:sz w:val="28"/>
          <w:szCs w:val="28"/>
        </w:rPr>
      </w:pPr>
      <w:r w:rsidRPr="0059095A">
        <w:rPr>
          <w:sz w:val="28"/>
          <w:szCs w:val="28"/>
        </w:rPr>
        <w:t xml:space="preserve">Смоленск </w:t>
      </w:r>
      <w:r w:rsidR="002C2788" w:rsidRPr="0059095A">
        <w:rPr>
          <w:sz w:val="28"/>
          <w:szCs w:val="28"/>
        </w:rPr>
        <w:t>–</w:t>
      </w:r>
      <w:r w:rsidRPr="0059095A">
        <w:rPr>
          <w:sz w:val="28"/>
          <w:szCs w:val="28"/>
        </w:rPr>
        <w:t>1985 год.</w:t>
      </w:r>
    </w:p>
    <w:p w:rsidR="00606DEE" w:rsidRDefault="00606DEE" w:rsidP="002C2788">
      <w:pPr>
        <w:pStyle w:val="western"/>
        <w:jc w:val="center"/>
        <w:rPr>
          <w:rStyle w:val="a9"/>
          <w:sz w:val="28"/>
          <w:szCs w:val="28"/>
        </w:rPr>
      </w:pPr>
      <w:r w:rsidRPr="00B536C0">
        <w:rPr>
          <w:rStyle w:val="a9"/>
          <w:sz w:val="28"/>
          <w:szCs w:val="28"/>
        </w:rPr>
        <w:t xml:space="preserve">Город-герой </w:t>
      </w:r>
      <w:r w:rsidR="002C2788">
        <w:rPr>
          <w:rStyle w:val="a9"/>
          <w:sz w:val="28"/>
          <w:szCs w:val="28"/>
        </w:rPr>
        <w:t>Москва</w:t>
      </w:r>
    </w:p>
    <w:p w:rsidR="006F1C6E" w:rsidRPr="009D2B4E" w:rsidRDefault="001E1DFD" w:rsidP="00E2710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F1C6E" w:rsidRPr="009D2B4E">
        <w:rPr>
          <w:sz w:val="28"/>
          <w:szCs w:val="28"/>
        </w:rPr>
        <w:t xml:space="preserve"> битве под советской столицей мир весь мир увидел первое в истории поражение безупречно-отлаженной военной машины III Рейха. Как справедливо отмечают все отечественные и зарубежные военные историки, поражение под столицей Советского Союза надломило боевой дух германской армии...</w:t>
      </w:r>
    </w:p>
    <w:p w:rsidR="006F1C6E" w:rsidRPr="009D2B4E" w:rsidRDefault="006F1C6E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>30 сентября 1941 г. фашистские генералы отдали приказ о наступлении на Москву. План своего наступления фашисты назвали «Тайфун». Тайфун — сильный ветер, ураган, сметающий всё на своём пути. Вот таким ураганом мечтали фашисты ворваться в Москву. Обойти её с севера, с юга</w:t>
      </w:r>
      <w:r w:rsidR="00F04DB0">
        <w:rPr>
          <w:sz w:val="28"/>
          <w:szCs w:val="28"/>
        </w:rPr>
        <w:t xml:space="preserve"> и</w:t>
      </w:r>
      <w:r w:rsidRPr="009D2B4E">
        <w:rPr>
          <w:sz w:val="28"/>
          <w:szCs w:val="28"/>
        </w:rPr>
        <w:t xml:space="preserve"> уничтожить. Немецко-фашистская армия имела преимущество в танках, самолётах, артиллерии, пехоте. Началось одно из крупных сражений Великой Отечественной войны. Руководил защитой Москвы командующий Западным фронтом, в состав которого входило большинство войск, защищавших Москву, генерал армии </w:t>
      </w:r>
      <w:r w:rsidRPr="0095333A">
        <w:rPr>
          <w:sz w:val="28"/>
          <w:szCs w:val="28"/>
        </w:rPr>
        <w:t>Георгий Константинович Жуков</w:t>
      </w:r>
      <w:r w:rsidRPr="009D2B4E">
        <w:rPr>
          <w:sz w:val="28"/>
          <w:szCs w:val="28"/>
        </w:rPr>
        <w:t xml:space="preserve">, впоследствии маршал, выдающийся полководец, герой Великой Отечественной войны. </w:t>
      </w:r>
    </w:p>
    <w:p w:rsidR="006F1C6E" w:rsidRPr="009D2B4E" w:rsidRDefault="006F1C6E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 xml:space="preserve">Гитлеровское командование поставило задачу: овладеть Москвой к 16 октября 1941г. В наступлении участвовали 75 вражеских дивизий, почти половина всех вооружённых сил противника. </w:t>
      </w:r>
    </w:p>
    <w:p w:rsidR="006F1C6E" w:rsidRPr="009D2B4E" w:rsidRDefault="006F1C6E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 xml:space="preserve">Но ни взять, ни окружить Москву Гитлеру не удалось. В боях с врагом неувядаемой славой покрыли себя наши лётчики, среди которых был младший лейтенант </w:t>
      </w:r>
      <w:r w:rsidRPr="0095333A">
        <w:rPr>
          <w:sz w:val="28"/>
          <w:szCs w:val="28"/>
        </w:rPr>
        <w:t>Виктор Талалихин</w:t>
      </w:r>
      <w:r w:rsidRPr="009D2B4E">
        <w:rPr>
          <w:sz w:val="28"/>
          <w:szCs w:val="28"/>
        </w:rPr>
        <w:t xml:space="preserve"> — Герой Советского Союза. Он первым в мире применил таран в ночном воздушном бою 7 августа 1941 г. </w:t>
      </w:r>
    </w:p>
    <w:p w:rsidR="001E1DFD" w:rsidRDefault="006F1C6E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lastRenderedPageBreak/>
        <w:t xml:space="preserve">Солдаты, артиллеристы, гранатомётчики, пулемётчики тоже отличились в боях под Москвой. Особенно дивизия, которой командовал </w:t>
      </w:r>
      <w:r w:rsidRPr="0095333A">
        <w:rPr>
          <w:sz w:val="28"/>
          <w:szCs w:val="28"/>
        </w:rPr>
        <w:t xml:space="preserve">генерал </w:t>
      </w:r>
      <w:r w:rsidR="0095333A">
        <w:rPr>
          <w:sz w:val="28"/>
          <w:szCs w:val="28"/>
        </w:rPr>
        <w:t xml:space="preserve">Иван Васильевич </w:t>
      </w:r>
      <w:r w:rsidRPr="0095333A">
        <w:rPr>
          <w:sz w:val="28"/>
          <w:szCs w:val="28"/>
        </w:rPr>
        <w:t>Панфилов</w:t>
      </w:r>
      <w:r w:rsidRPr="009D2B4E">
        <w:rPr>
          <w:sz w:val="28"/>
          <w:szCs w:val="28"/>
        </w:rPr>
        <w:t>. На дивизию обрушилось пять дивизий врага. 30 дней</w:t>
      </w:r>
      <w:r w:rsidR="00F04DB0">
        <w:rPr>
          <w:sz w:val="28"/>
          <w:szCs w:val="28"/>
        </w:rPr>
        <w:t xml:space="preserve"> шел бой.</w:t>
      </w:r>
      <w:r w:rsidRPr="009D2B4E">
        <w:rPr>
          <w:sz w:val="28"/>
          <w:szCs w:val="28"/>
        </w:rPr>
        <w:t xml:space="preserve"> </w:t>
      </w:r>
      <w:r w:rsidR="00F04DB0">
        <w:rPr>
          <w:sz w:val="28"/>
          <w:szCs w:val="28"/>
        </w:rPr>
        <w:t>П</w:t>
      </w:r>
      <w:r w:rsidRPr="009D2B4E">
        <w:rPr>
          <w:sz w:val="28"/>
          <w:szCs w:val="28"/>
        </w:rPr>
        <w:t>анфиловцы</w:t>
      </w:r>
      <w:r w:rsidR="00F04DB0">
        <w:rPr>
          <w:sz w:val="28"/>
          <w:szCs w:val="28"/>
        </w:rPr>
        <w:t xml:space="preserve"> </w:t>
      </w:r>
      <w:r w:rsidRPr="009D2B4E">
        <w:rPr>
          <w:sz w:val="28"/>
          <w:szCs w:val="28"/>
        </w:rPr>
        <w:t xml:space="preserve">совершили подвиг у разъезда Дубосеково — это 118-й километр от Москвы. Их было 28. Вступили солдаты в неравную битву. Стойко сражались герои-панфиловцы. Доказали, что мужеству нет предела. </w:t>
      </w:r>
    </w:p>
    <w:p w:rsidR="00811247" w:rsidRPr="009D2B4E" w:rsidRDefault="006F1C6E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 xml:space="preserve">Героически сражались защитники Москвы. Женщины и подростки — около 600 тысяч москвичей — были заняты </w:t>
      </w:r>
      <w:r w:rsidRPr="0095333A">
        <w:rPr>
          <w:sz w:val="28"/>
          <w:szCs w:val="28"/>
        </w:rPr>
        <w:t>строительством оборонительных сооружений на подступах к Москве.</w:t>
      </w:r>
      <w:r w:rsidRPr="009D2B4E">
        <w:rPr>
          <w:sz w:val="28"/>
          <w:szCs w:val="28"/>
        </w:rPr>
        <w:t xml:space="preserve"> Под бомбёжками они сделали четыре сотни километров противотанковых рвов, проволочных заграждений, дотов и дзотов. Дежурили на крышах домов, тушили зажигательные бомбы, стояли у станков, делали оружие, создавали народное ополчение. </w:t>
      </w:r>
    </w:p>
    <w:p w:rsidR="00811247" w:rsidRPr="009D2B4E" w:rsidRDefault="00811247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>В октябре и ноябре 1941 г. фашистские войска предприняли два крупных наступления на Москву. В первом из них участвовали 74 дивизии (из них 22 танковые и моторизованные) общей численностью 1,8 миллиона солдат и офицеров, 1700 танков, 1390 самолетов, свыше 14 тысяч орудий и минометов. Во втором наступлении враг использовал 51 наиболее боеспособную дивизию. Им противостояли советские войска численностью 1,2 миллиона человек, 970 танков, 677 самолетов и 7600 орудий и минометов.</w:t>
      </w:r>
    </w:p>
    <w:p w:rsidR="006F1C6E" w:rsidRPr="009D2B4E" w:rsidRDefault="006F1C6E" w:rsidP="00E2710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 xml:space="preserve">Чтобы поддержать дух солдат и жителей Москвы, их веру в победу </w:t>
      </w:r>
      <w:r w:rsidR="005706BF">
        <w:rPr>
          <w:sz w:val="28"/>
          <w:szCs w:val="28"/>
        </w:rPr>
        <w:t xml:space="preserve">             </w:t>
      </w:r>
      <w:r w:rsidRPr="009D2B4E">
        <w:rPr>
          <w:sz w:val="28"/>
          <w:szCs w:val="28"/>
        </w:rPr>
        <w:t xml:space="preserve">7 ноября 1941 г. в Москве состоялся </w:t>
      </w:r>
      <w:r w:rsidR="00912410">
        <w:rPr>
          <w:sz w:val="28"/>
          <w:szCs w:val="28"/>
        </w:rPr>
        <w:t xml:space="preserve"> торжественный </w:t>
      </w:r>
      <w:r w:rsidRPr="009D2B4E">
        <w:rPr>
          <w:sz w:val="28"/>
          <w:szCs w:val="28"/>
        </w:rPr>
        <w:t xml:space="preserve">парад. </w:t>
      </w:r>
      <w:r w:rsidR="00A11DAB" w:rsidRPr="00B061DB">
        <w:rPr>
          <w:sz w:val="28"/>
        </w:rPr>
        <w:t xml:space="preserve">Вопреки традиции проведения парада, речь произнёс не принимающий парад, а сам </w:t>
      </w:r>
      <w:r w:rsidR="00B061DB">
        <w:rPr>
          <w:sz w:val="28"/>
        </w:rPr>
        <w:t xml:space="preserve">И.В. </w:t>
      </w:r>
      <w:r w:rsidR="00A11DAB" w:rsidRPr="00B061DB">
        <w:rPr>
          <w:sz w:val="28"/>
        </w:rPr>
        <w:t xml:space="preserve">Сталин. </w:t>
      </w:r>
    </w:p>
    <w:p w:rsidR="00811247" w:rsidRPr="009D2B4E" w:rsidRDefault="001E1DFD" w:rsidP="001E1DFD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 xml:space="preserve">5-6 декабря 1941 г. </w:t>
      </w:r>
      <w:r w:rsidR="006F1C6E" w:rsidRPr="009D2B4E">
        <w:rPr>
          <w:sz w:val="28"/>
          <w:szCs w:val="28"/>
        </w:rPr>
        <w:t>начал</w:t>
      </w:r>
      <w:r>
        <w:rPr>
          <w:sz w:val="28"/>
          <w:szCs w:val="28"/>
        </w:rPr>
        <w:t>ось</w:t>
      </w:r>
      <w:r w:rsidR="006F1C6E" w:rsidRPr="009D2B4E">
        <w:rPr>
          <w:sz w:val="28"/>
          <w:szCs w:val="28"/>
        </w:rPr>
        <w:t xml:space="preserve"> контрнаступление наших войск</w:t>
      </w:r>
      <w:r>
        <w:rPr>
          <w:sz w:val="28"/>
          <w:szCs w:val="28"/>
        </w:rPr>
        <w:t xml:space="preserve">. </w:t>
      </w:r>
      <w:r w:rsidR="00811247" w:rsidRPr="009D2B4E">
        <w:rPr>
          <w:sz w:val="28"/>
          <w:szCs w:val="28"/>
        </w:rPr>
        <w:t xml:space="preserve">В результате враг был отброшен к западу на 80-250 километров. Эта победа развеяла миф о непобедимости немецко-фашистской армии, положила начало коренному перевороту в ходе войны, сплотила народы нашей страны. </w:t>
      </w:r>
    </w:p>
    <w:p w:rsidR="00811247" w:rsidRPr="009D2B4E" w:rsidRDefault="00811247" w:rsidP="00E27105">
      <w:pPr>
        <w:spacing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>В битве под Москвой отличились войска генералов К.К. Рокоссовского, И.В. Болдина, И.В. Панфилова</w:t>
      </w:r>
      <w:r w:rsidR="00F347F2">
        <w:rPr>
          <w:sz w:val="28"/>
          <w:szCs w:val="28"/>
        </w:rPr>
        <w:t xml:space="preserve"> и др.</w:t>
      </w:r>
      <w:r w:rsidRPr="009D2B4E">
        <w:rPr>
          <w:sz w:val="28"/>
          <w:szCs w:val="28"/>
        </w:rPr>
        <w:t xml:space="preserve"> </w:t>
      </w:r>
    </w:p>
    <w:p w:rsidR="00763385" w:rsidRPr="009D2B4E" w:rsidRDefault="00763385" w:rsidP="00E2710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>Советское руководство высоко оценило вклад защитников города в дело разгрома фашистского монстра: медалью "За оборону Москвы", учреждённой 1 мая 1944 года, было награждено более 1 млн. бойцов, рабочих и служащих.</w:t>
      </w:r>
    </w:p>
    <w:p w:rsidR="00CE15B6" w:rsidRPr="00E125BF" w:rsidRDefault="00CE15B6" w:rsidP="00E27105">
      <w:pPr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>8 мая 1965 года Президиумом Верховного Совета СССР было учреждено Почётное звание "Город-герой", и в этот же день Москва (наряду с Киевом и Брестской крепостью) удостоилась чести быть награждённой новым высоким званием.</w:t>
      </w:r>
    </w:p>
    <w:p w:rsidR="00763385" w:rsidRPr="009D2B4E" w:rsidRDefault="00763385" w:rsidP="00E2710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D2B4E">
        <w:rPr>
          <w:sz w:val="28"/>
          <w:szCs w:val="28"/>
        </w:rPr>
        <w:t xml:space="preserve">В память о тех наполненных беспримерным героизмом событиях в 1977 году был торжественно открыт памятный обелиск "Москва - город-герой"; </w:t>
      </w:r>
      <w:r w:rsidRPr="009D2B4E">
        <w:rPr>
          <w:sz w:val="28"/>
          <w:szCs w:val="28"/>
        </w:rPr>
        <w:lastRenderedPageBreak/>
        <w:t>память павших героев увековечена в названиях проспектов и улиц, в памятниках и мемориальных досках, во славу погибших пылает никогда незатухающий Вечный огонь...</w:t>
      </w:r>
    </w:p>
    <w:p w:rsidR="00431DA2" w:rsidRPr="00B536C0" w:rsidRDefault="00431DA2" w:rsidP="00A261D5">
      <w:pPr>
        <w:pStyle w:val="western"/>
        <w:jc w:val="center"/>
        <w:rPr>
          <w:sz w:val="28"/>
          <w:szCs w:val="28"/>
        </w:rPr>
      </w:pPr>
      <w:r w:rsidRPr="00B536C0">
        <w:rPr>
          <w:rStyle w:val="a9"/>
          <w:sz w:val="28"/>
          <w:szCs w:val="28"/>
        </w:rPr>
        <w:t>Город-герой Ленинград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t xml:space="preserve">Среди 13 городов-героев Советского Союза, Ленинград стоит на особом месте - он единственный город, переживший почти 3-х летнюю блокаду (872 дня), но так и не сдавшийся врагам. 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color w:val="000000"/>
          <w:sz w:val="28"/>
          <w:szCs w:val="28"/>
        </w:rPr>
        <w:t xml:space="preserve">Гитлеру были ненавистны имя города на Неве, славные традиции и патриотизм его жителей. 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color w:val="000000"/>
          <w:sz w:val="28"/>
          <w:szCs w:val="28"/>
        </w:rPr>
        <w:t>Вот выдержка из секретной директивы немецкого военно–морского штаба «О будущности Петербурга» от 22 сентября 1941 года: «Фюрер решил стереть город Петербург с лица земли… Предложено блокировать город и путём обстрела и непрерывной бомбёжки с воздуха сравнять его с землёй».</w:t>
      </w:r>
    </w:p>
    <w:p w:rsidR="00431DA2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0E29E7">
        <w:rPr>
          <w:color w:val="000000"/>
          <w:sz w:val="28"/>
          <w:szCs w:val="28"/>
        </w:rPr>
        <w:t xml:space="preserve">Для осуществления своего варварского замысла гитлеровское командование бросило к Ленинграду огромные военные силы — более 40 отборных дивизий, более 1000 танков и 1500 самолётов. Вместе с немцами на Ленинград наступали: армия белофиннов, «Голубая дивизия» из фашисткой Испании, легионеры Нидерландов, Голландии, Бельгии, Норвегии, набранные из фашистских прихвостней. </w:t>
      </w:r>
    </w:p>
    <w:p w:rsidR="00431DA2" w:rsidRPr="00BB317E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769EB">
        <w:rPr>
          <w:sz w:val="28"/>
          <w:szCs w:val="28"/>
        </w:rPr>
        <w:t>Вражеские войска превосходили наши в несколько раз. Но гитлеровцам не удалось захватить Ленинград ни с ходу, ни штурмом, ни осадой и блокадой. Долгих 29 месяцев они вели ожесточённую, кровопролитную битву с городом. В ходе боев и блокады прославились герой Советского Союза</w:t>
      </w:r>
      <w:r>
        <w:rPr>
          <w:sz w:val="28"/>
          <w:szCs w:val="28"/>
        </w:rPr>
        <w:t>, командир эскадрильи</w:t>
      </w:r>
      <w:r w:rsidRPr="00B769EB">
        <w:rPr>
          <w:sz w:val="28"/>
          <w:szCs w:val="28"/>
        </w:rPr>
        <w:t xml:space="preserve"> капитан М.И.Евтеев, герой Советского Союза А.Г. Ломакина, </w:t>
      </w:r>
      <w:r>
        <w:rPr>
          <w:sz w:val="28"/>
          <w:szCs w:val="28"/>
        </w:rPr>
        <w:t>л</w:t>
      </w:r>
      <w:r w:rsidRPr="00B769EB">
        <w:rPr>
          <w:sz w:val="28"/>
          <w:szCs w:val="28"/>
        </w:rPr>
        <w:t>е</w:t>
      </w:r>
      <w:r>
        <w:rPr>
          <w:sz w:val="28"/>
          <w:szCs w:val="28"/>
        </w:rPr>
        <w:t>тчик - герой обороны Ленинграда</w:t>
      </w:r>
      <w:r w:rsidRPr="00B769EB">
        <w:rPr>
          <w:sz w:val="28"/>
          <w:szCs w:val="28"/>
        </w:rPr>
        <w:t xml:space="preserve"> А</w:t>
      </w:r>
      <w:r>
        <w:rPr>
          <w:sz w:val="28"/>
          <w:szCs w:val="28"/>
        </w:rPr>
        <w:t>.</w:t>
      </w:r>
      <w:r w:rsidRPr="00B769EB">
        <w:rPr>
          <w:sz w:val="28"/>
          <w:szCs w:val="28"/>
        </w:rPr>
        <w:t>Лукьянов, главный конструктор Ж.Я.</w:t>
      </w:r>
      <w:r>
        <w:rPr>
          <w:sz w:val="28"/>
          <w:szCs w:val="28"/>
        </w:rPr>
        <w:t xml:space="preserve"> </w:t>
      </w:r>
      <w:r w:rsidRPr="00B769EB">
        <w:rPr>
          <w:sz w:val="28"/>
          <w:szCs w:val="28"/>
        </w:rPr>
        <w:t>Котин</w:t>
      </w:r>
      <w:r>
        <w:rPr>
          <w:sz w:val="28"/>
          <w:szCs w:val="28"/>
        </w:rPr>
        <w:t>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t>Ленинградцы пережили ужасы голода и холода, бомбёжки и обстрелы, понесли ни с чем несравнимые потери, но не сдались.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bCs/>
          <w:sz w:val="28"/>
          <w:szCs w:val="28"/>
        </w:rPr>
      </w:pPr>
      <w:r w:rsidRPr="000E29E7">
        <w:rPr>
          <w:bCs/>
          <w:sz w:val="28"/>
          <w:szCs w:val="28"/>
        </w:rPr>
        <w:t xml:space="preserve">В сентябре 1941 - марте 1943 гг. единственной военно-стратегической транспортной магистралью, связывавшая осаждённый немецко-фашистскими войсками Ленинград со страной была «Дорога жизни», проходившая через Ладожское озеро. По ней проходили эвакуация населения и промышленного оборудования из Ленинграда, доставка в город продовольствия, топлива, подкреплений, боеприпасов, вооружения. 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0E29E7">
        <w:rPr>
          <w:bCs/>
          <w:sz w:val="28"/>
          <w:szCs w:val="28"/>
        </w:rPr>
        <w:t>Почти 900 дней и ночей в условиях полной блокады города жители не только удержали город, но и оказали огромную помощь фронту</w:t>
      </w:r>
      <w:r w:rsidRPr="000E29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E29E7">
        <w:rPr>
          <w:color w:val="000000"/>
          <w:sz w:val="28"/>
          <w:szCs w:val="28"/>
        </w:rPr>
        <w:t xml:space="preserve">В помощь </w:t>
      </w:r>
      <w:r w:rsidRPr="000E29E7">
        <w:rPr>
          <w:color w:val="000000"/>
          <w:sz w:val="28"/>
          <w:szCs w:val="28"/>
        </w:rPr>
        <w:lastRenderedPageBreak/>
        <w:t>советским войнам в Ленинграде было сформировано народное ополчение. В него вступили рабочие, служащие, студенты.</w:t>
      </w:r>
      <w:r>
        <w:rPr>
          <w:color w:val="000000"/>
          <w:sz w:val="28"/>
          <w:szCs w:val="28"/>
        </w:rPr>
        <w:t xml:space="preserve"> </w:t>
      </w:r>
      <w:r w:rsidRPr="000E29E7">
        <w:rPr>
          <w:color w:val="000000"/>
          <w:sz w:val="28"/>
          <w:szCs w:val="28"/>
        </w:rPr>
        <w:t>В оккупированных районах Ленинградской области создавались подпольные группы и партизанские отряды, куда шли отважные люди, готовые на любые жертвы во имя Родины.</w:t>
      </w:r>
    </w:p>
    <w:p w:rsidR="00431DA2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0E29E7">
        <w:rPr>
          <w:color w:val="000000"/>
          <w:sz w:val="28"/>
          <w:szCs w:val="28"/>
        </w:rPr>
        <w:t>Вызовом врагу была и работа 39 школ в осажденном городе. Даже в жутких условиях блокадной жизни, когда не хватало еды, дров, воды, теплой одежды, многие ленинградские дети учились. В бомбоубежищах, подвалах зданий, где проводились занятия, стоял такой мороз, что замерзали чернила. Стоявшая в центре класса печурка-«буржуйка» не могла его обогреть, и ученики сидели в пальто с поднятыми воротниками, шапках и рукавицах. Руки коченели, мел то и дело выскальзывал из пальцев. Писатель Александр Фадеев сказал: «И самый великий подвиг школьников Ленинграда в том, что они учились».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color w:val="000000"/>
          <w:sz w:val="28"/>
          <w:szCs w:val="28"/>
        </w:rPr>
        <w:t>Одной из таких школьниц была Таня Савичева. До войны она жила в Ленинграде, а в дни блокады вела дне</w:t>
      </w:r>
      <w:r>
        <w:rPr>
          <w:color w:val="000000"/>
          <w:sz w:val="28"/>
          <w:szCs w:val="28"/>
        </w:rPr>
        <w:t>в</w:t>
      </w:r>
      <w:r w:rsidRPr="000E29E7">
        <w:rPr>
          <w:color w:val="000000"/>
          <w:sz w:val="28"/>
          <w:szCs w:val="28"/>
        </w:rPr>
        <w:t xml:space="preserve">ник. В этом дневнике 9 страниц и на 6 из них даты смерти близких людей. </w:t>
      </w:r>
      <w:r w:rsidRPr="000E29E7">
        <w:rPr>
          <w:sz w:val="28"/>
          <w:szCs w:val="28"/>
        </w:rPr>
        <w:t xml:space="preserve">«Женя умерла 28 декабря в 12.30 час. утра. </w:t>
      </w:r>
      <w:smartTag w:uri="urn:schemas-microsoft-com:office:smarttags" w:element="metricconverter">
        <w:smartTagPr>
          <w:attr w:name="ProductID" w:val="1941 г"/>
        </w:smartTagPr>
        <w:r w:rsidRPr="000E29E7">
          <w:rPr>
            <w:sz w:val="28"/>
            <w:szCs w:val="28"/>
          </w:rPr>
          <w:t>1941 г</w:t>
        </w:r>
      </w:smartTag>
      <w:r w:rsidRPr="000E29E7">
        <w:rPr>
          <w:sz w:val="28"/>
          <w:szCs w:val="28"/>
        </w:rPr>
        <w:t xml:space="preserve">.» «Бабушка умерла 25 января в 3 часа дня. </w:t>
      </w:r>
      <w:smartTag w:uri="urn:schemas-microsoft-com:office:smarttags" w:element="metricconverter">
        <w:smartTagPr>
          <w:attr w:name="ProductID" w:val="1942 г"/>
        </w:smartTagPr>
        <w:r w:rsidRPr="000E29E7">
          <w:rPr>
            <w:sz w:val="28"/>
            <w:szCs w:val="28"/>
          </w:rPr>
          <w:t>1942 г</w:t>
        </w:r>
      </w:smartTag>
      <w:r w:rsidRPr="000E29E7">
        <w:rPr>
          <w:sz w:val="28"/>
          <w:szCs w:val="28"/>
        </w:rPr>
        <w:t xml:space="preserve">.» «Лёка умер 17 марта в 5 часов утра. </w:t>
      </w:r>
      <w:smartTag w:uri="urn:schemas-microsoft-com:office:smarttags" w:element="metricconverter">
        <w:smartTagPr>
          <w:attr w:name="ProductID" w:val="1942 г"/>
        </w:smartTagPr>
        <w:r w:rsidRPr="000E29E7">
          <w:rPr>
            <w:sz w:val="28"/>
            <w:szCs w:val="28"/>
          </w:rPr>
          <w:t>1942 г</w:t>
        </w:r>
      </w:smartTag>
      <w:r w:rsidRPr="000E29E7">
        <w:rPr>
          <w:sz w:val="28"/>
          <w:szCs w:val="28"/>
        </w:rPr>
        <w:t xml:space="preserve">.» «Дядя Вася умер 13 апреля в 2 часа ночи. </w:t>
      </w:r>
      <w:smartTag w:uri="urn:schemas-microsoft-com:office:smarttags" w:element="metricconverter">
        <w:smartTagPr>
          <w:attr w:name="ProductID" w:val="1942 г"/>
        </w:smartTagPr>
        <w:r w:rsidRPr="000E29E7">
          <w:rPr>
            <w:sz w:val="28"/>
            <w:szCs w:val="28"/>
          </w:rPr>
          <w:t>1942 г</w:t>
        </w:r>
      </w:smartTag>
      <w:r w:rsidRPr="000E29E7">
        <w:rPr>
          <w:sz w:val="28"/>
          <w:szCs w:val="28"/>
        </w:rPr>
        <w:t xml:space="preserve">.» «Дядя Леша умер 10 мая в 4 часа дня 1942» «Мама умерла 13 марта в 7 часов 30 минут утра. </w:t>
      </w:r>
      <w:smartTag w:uri="urn:schemas-microsoft-com:office:smarttags" w:element="metricconverter">
        <w:smartTagPr>
          <w:attr w:name="ProductID" w:val="1942 г"/>
        </w:smartTagPr>
        <w:r w:rsidRPr="000E29E7">
          <w:rPr>
            <w:sz w:val="28"/>
            <w:szCs w:val="28"/>
          </w:rPr>
          <w:t>1942 г</w:t>
        </w:r>
      </w:smartTag>
      <w:r w:rsidRPr="000E29E7">
        <w:rPr>
          <w:sz w:val="28"/>
          <w:szCs w:val="28"/>
        </w:rPr>
        <w:t>.» «Савичевы умерли» «Умерли все»</w:t>
      </w:r>
      <w:r w:rsidRPr="000E29E7">
        <w:rPr>
          <w:sz w:val="28"/>
          <w:szCs w:val="28"/>
        </w:rPr>
        <w:br/>
        <w:t>«Осталась одна Таня».  Таня Савичева умерла 1 июля 1944 года в поселке Шатки, так и не дожив до Победы, так и не узнав, что ее сестра Нина и брат Миша живы, что она не одна.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t>Благодаря непревзойдённому мужеству жителей и участников обороны города престиж германской армии был потерян в 1944 году, когда захватчики были отброшены от Ленинграда, и окончательно растоптан советскими войсками на руинах Рейхстага в мае 45-го...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t xml:space="preserve">Жители города и защитники заплатили страшную цену за удержание города: по разным оценкам, число погибших оценивается от 300 тысяч до 1,5 миллиона человек. На Нюрнбергском процессе была названа цифра 632 тыс. человек, из которых только 3 % погибли в результате боевых действий; оставшиеся 97 % умерли голодной смертью. На пике голода, пришедшегося на ноябрь 1941-го года, норма выдачи хлеба составляла </w:t>
      </w:r>
      <w:smartTag w:uri="urn:schemas-microsoft-com:office:smarttags" w:element="metricconverter">
        <w:smartTagPr>
          <w:attr w:name="ProductID" w:val="125 грамм"/>
        </w:smartTagPr>
        <w:r w:rsidRPr="000E29E7">
          <w:rPr>
            <w:sz w:val="28"/>
            <w:szCs w:val="28"/>
          </w:rPr>
          <w:t>125 грамм</w:t>
        </w:r>
      </w:smartTag>
      <w:r w:rsidRPr="000E29E7">
        <w:rPr>
          <w:sz w:val="28"/>
          <w:szCs w:val="28"/>
        </w:rPr>
        <w:t xml:space="preserve"> (!!!) на человека в сутки. Несмотря на колоссальную смертность, суровые морозы, крайнюю истощённость войск и населения - город всё-таки выстоял.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lastRenderedPageBreak/>
        <w:t>Ленинград в числе первых городов Советского Союза (вместе со Сталинградом, Севастополем и Одессой) был назван городом-героем в Приказе Верховного Главнокомандующего, датированном 1 мая 1945 года.</w:t>
      </w:r>
    </w:p>
    <w:p w:rsidR="00431DA2" w:rsidRPr="000E29E7" w:rsidRDefault="00431DA2" w:rsidP="00A261D5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t>В числе первых удостоился Ленинград и почётного звания "Город-Герой", учреждённого 8 мая 1965 года Указом Президиума Верховного Совета СССР, в соответствии с которым город был награждён высшими наградами Советского Союза — орденом Ленина и медалью "Золотая Звезда", изображения которых гордо красуются на городском знамени.</w:t>
      </w:r>
    </w:p>
    <w:p w:rsidR="00431DA2" w:rsidRPr="004126E5" w:rsidRDefault="00431DA2" w:rsidP="00A261D5">
      <w:pPr>
        <w:spacing w:line="276" w:lineRule="auto"/>
        <w:ind w:firstLine="567"/>
        <w:jc w:val="both"/>
        <w:rPr>
          <w:sz w:val="28"/>
          <w:szCs w:val="28"/>
        </w:rPr>
      </w:pPr>
      <w:r w:rsidRPr="000E29E7">
        <w:rPr>
          <w:sz w:val="28"/>
          <w:szCs w:val="28"/>
        </w:rPr>
        <w:t>В память о массовом героизме участников обороны Ленинграда в городе установлен ряд памятников, самыми значимыми из которых являются Обелиск "Городу-герою Ленинграду", установленный на площади Восстания, "Монумент героическим защитника</w:t>
      </w:r>
      <w:r>
        <w:rPr>
          <w:sz w:val="28"/>
          <w:szCs w:val="28"/>
        </w:rPr>
        <w:t xml:space="preserve">м Ленинграда" на площади Победы, </w:t>
      </w:r>
      <w:r w:rsidRPr="004126E5">
        <w:rPr>
          <w:sz w:val="28"/>
          <w:szCs w:val="28"/>
        </w:rPr>
        <w:t>Монумент «Мать-Р</w:t>
      </w:r>
      <w:r>
        <w:rPr>
          <w:sz w:val="28"/>
          <w:szCs w:val="28"/>
        </w:rPr>
        <w:t xml:space="preserve">одина» на Пискарёвском кладбище, </w:t>
      </w:r>
      <w:r w:rsidRPr="004126E5">
        <w:rPr>
          <w:sz w:val="28"/>
          <w:szCs w:val="28"/>
        </w:rPr>
        <w:t>Скульптурная композиция "Блокада"</w:t>
      </w:r>
      <w:r>
        <w:rPr>
          <w:sz w:val="28"/>
          <w:szCs w:val="28"/>
        </w:rPr>
        <w:t>.</w:t>
      </w:r>
    </w:p>
    <w:p w:rsidR="00431DA2" w:rsidRPr="00A261D5" w:rsidRDefault="00431DA2" w:rsidP="00A261D5">
      <w:pPr>
        <w:pStyle w:val="ac"/>
        <w:jc w:val="center"/>
        <w:rPr>
          <w:rStyle w:val="a9"/>
          <w:sz w:val="28"/>
          <w:szCs w:val="28"/>
        </w:rPr>
      </w:pPr>
      <w:r w:rsidRPr="00A261D5">
        <w:rPr>
          <w:rStyle w:val="a9"/>
          <w:sz w:val="28"/>
          <w:szCs w:val="28"/>
        </w:rPr>
        <w:t>Г</w:t>
      </w:r>
      <w:r w:rsidR="00A261D5" w:rsidRPr="00A261D5">
        <w:rPr>
          <w:rStyle w:val="a9"/>
          <w:sz w:val="28"/>
          <w:szCs w:val="28"/>
        </w:rPr>
        <w:t xml:space="preserve">ород-герой </w:t>
      </w:r>
      <w:r w:rsidRPr="00A261D5">
        <w:rPr>
          <w:rStyle w:val="a9"/>
          <w:sz w:val="28"/>
          <w:szCs w:val="28"/>
        </w:rPr>
        <w:t>С</w:t>
      </w:r>
      <w:r w:rsidR="00A261D5" w:rsidRPr="00A261D5">
        <w:rPr>
          <w:rStyle w:val="a9"/>
          <w:sz w:val="28"/>
          <w:szCs w:val="28"/>
        </w:rPr>
        <w:t>талинград</w:t>
      </w:r>
    </w:p>
    <w:p w:rsidR="00431DA2" w:rsidRPr="00A261D5" w:rsidRDefault="00431DA2" w:rsidP="00A261D5">
      <w:pPr>
        <w:pStyle w:val="ac"/>
        <w:spacing w:before="0" w:beforeAutospacing="0" w:after="0" w:afterAutospacing="0" w:line="276" w:lineRule="auto"/>
        <w:ind w:firstLine="567"/>
        <w:jc w:val="both"/>
        <w:rPr>
          <w:rStyle w:val="a9"/>
          <w:b w:val="0"/>
          <w:sz w:val="28"/>
          <w:szCs w:val="28"/>
        </w:rPr>
      </w:pPr>
      <w:r w:rsidRPr="00A261D5">
        <w:rPr>
          <w:rStyle w:val="a9"/>
          <w:b w:val="0"/>
          <w:sz w:val="28"/>
          <w:szCs w:val="28"/>
        </w:rPr>
        <w:t>Нет на всем постсоветском пространстве человека, кто бы не знал о подвиге Сталинграда, ибо Сталинградская битва была одним из самых кровопролитных сражений второй мировой войны.</w:t>
      </w:r>
    </w:p>
    <w:p w:rsidR="00431DA2" w:rsidRPr="00A261D5" w:rsidRDefault="00431DA2" w:rsidP="00A261D5">
      <w:pPr>
        <w:pStyle w:val="ac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A261D5">
        <w:rPr>
          <w:rStyle w:val="af1"/>
          <w:sz w:val="28"/>
          <w:szCs w:val="28"/>
        </w:rPr>
        <w:t>Мы говорим — мужество, а подразумеваем — Сталинградскую битву.</w:t>
      </w:r>
      <w:r w:rsidRPr="00A261D5">
        <w:rPr>
          <w:sz w:val="28"/>
          <w:szCs w:val="28"/>
        </w:rPr>
        <w:br/>
      </w:r>
      <w:r w:rsidRPr="00A261D5">
        <w:rPr>
          <w:rStyle w:val="af1"/>
          <w:sz w:val="28"/>
          <w:szCs w:val="28"/>
        </w:rPr>
        <w:t>Мы говорим — Сталинградская битва, а подразумеваем — мужество</w:t>
      </w:r>
      <w:r w:rsidRPr="00A261D5">
        <w:rPr>
          <w:sz w:val="28"/>
          <w:szCs w:val="28"/>
        </w:rPr>
        <w:t>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В канун второго года Великой Отечественной войны положение Советского Союза оставалось тяжелым. Огромны были его материальные и людские потери, обширны захваченные врагом территории. Битва под Москвой не решила еще окончательно исхода борьбы в пользу СССР, но она стала началом коренного перелома в ходе Отечественной и второй мировой войн. 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К весне-осени 1942 года противник, оправившись от серьезных зимних поражений под Москвой, опять овладевает инициативой, Гитлер отдал приказ генералам за лето 1942 года прорваться к Волге и захватить Сталинград. Адольф Гитлер выступил по Берлинскому радио, сделав на весь мир такое хвастливое заявление: «Судьбе было угодно, чтобы я одержал решающую победу в городе, носящем имя самого Сталина». 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Выход к Волге и захват Сталинграда мог обеспечить фашистским войскам успешное продвижение на Кавказ, к его нефтяным богатствам. Наше командование сделало все, чтобы задержать врага. Срочно были выделены 2 резервные армии. Между Волгой и Доном был создан </w:t>
      </w:r>
      <w:r w:rsidRPr="00A261D5">
        <w:rPr>
          <w:sz w:val="28"/>
          <w:szCs w:val="28"/>
        </w:rPr>
        <w:lastRenderedPageBreak/>
        <w:t xml:space="preserve">Сталинградский фронт. Из города эвакуировали детей, женщин, стариков. Фашистские генералы получили приказ — стереть с лица земли город на Волге. Наши бойцы — </w:t>
      </w:r>
      <w:r w:rsidRPr="00A261D5">
        <w:rPr>
          <w:bCs/>
          <w:i/>
          <w:iCs/>
          <w:sz w:val="28"/>
          <w:szCs w:val="28"/>
        </w:rPr>
        <w:t>«Ни шагу назад! За Волгой для нас земли нет»</w:t>
      </w:r>
      <w:r w:rsidRPr="00A261D5">
        <w:rPr>
          <w:sz w:val="28"/>
          <w:szCs w:val="28"/>
        </w:rPr>
        <w:t xml:space="preserve">. Защитники Сталинграда стояли, как скалы. 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В солнечный день 23 августа 1942 года тысячи самолетов с черными крестами полетели к Сталинграду, они сбросили на жилые кварталы сотни бомб. Горело все, рушились здания, город окутался дымом. Гитлеру доложили: </w:t>
      </w:r>
      <w:r w:rsidRPr="00A261D5">
        <w:rPr>
          <w:i/>
          <w:iCs/>
          <w:sz w:val="28"/>
          <w:szCs w:val="28"/>
        </w:rPr>
        <w:t>«Сталинграда больше нет! Все живое в нем уничтожено»</w:t>
      </w:r>
      <w:r w:rsidRPr="00A261D5">
        <w:rPr>
          <w:sz w:val="28"/>
          <w:szCs w:val="28"/>
        </w:rPr>
        <w:t>, и получили приказ: взять город. Фашистам удалось прорваться на окраину города, к тракторному заводу и к Дубовому оврагу. Но там их встретили рабочие-добровольцы, чекисты, зенитчики и курсанты военного училища. Весь день и всю ночь шел бой. В город фашисты не вошли. За каждый район, улицу, дом сражались сталинградцы.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Всему миру известен </w:t>
      </w:r>
      <w:r w:rsidRPr="00A261D5">
        <w:rPr>
          <w:bCs/>
          <w:sz w:val="28"/>
          <w:szCs w:val="28"/>
        </w:rPr>
        <w:t>Мамаев курган</w:t>
      </w:r>
      <w:r w:rsidRPr="00A261D5">
        <w:rPr>
          <w:sz w:val="28"/>
          <w:szCs w:val="28"/>
        </w:rPr>
        <w:t xml:space="preserve">, где шли особенно кровопролитные бои. Мамаев курган — самая высокая точка в городе. Несколько раз вершина кургана переходила из рук в руки, то к нашим, то к немецким войскам. Было сброшено на курган столько снарядов, бомб, что после освобождения целых 2 года на нем не росла трава. А уж сколько здесь полегло и наших, и немецких солдат, сосчитать не просто. 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Много прославленных снайперов было на Сталинградском фронте. Самый известный — </w:t>
      </w:r>
      <w:r w:rsidRPr="00A261D5">
        <w:rPr>
          <w:bCs/>
          <w:sz w:val="28"/>
          <w:szCs w:val="28"/>
        </w:rPr>
        <w:t>Василий Зайцев</w:t>
      </w:r>
      <w:r w:rsidRPr="00A261D5">
        <w:rPr>
          <w:sz w:val="28"/>
          <w:szCs w:val="28"/>
        </w:rPr>
        <w:t>. Почти 300 убитых фашистов на счету у знаменитого снайпера. Решили фашисты уничтожить Зайцева, обещали большую награду, но Зайцева никому осилить не удавалось.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В Сталинграде много памятников героям — защитникам Сталинграда. Есть памятник </w:t>
      </w:r>
      <w:r w:rsidRPr="00A261D5">
        <w:rPr>
          <w:bCs/>
          <w:sz w:val="28"/>
          <w:szCs w:val="28"/>
        </w:rPr>
        <w:t>«Дом Павлова»</w:t>
      </w:r>
      <w:r w:rsidRPr="00A261D5">
        <w:rPr>
          <w:sz w:val="28"/>
          <w:szCs w:val="28"/>
        </w:rPr>
        <w:t xml:space="preserve">. Этот дом заняла четверка храбрецов: Александр Александров, Василий Глушенко, Никита Черноголов во главе с сержантом Яковом Павловым. Потом к ним пришло подкрепление и началась героическая оборона дома, которая продолжалась свыше 2-х месяцев. Дом Павлова был нанесен на все штабные карты. Разведчики через него прокладывали свой маршрут, артиллеристы на его чердаках устраивали наблюдательные пункты. На карте у фельдмаршала Паулюса тоже значился этот дом. Фашисты думали, что там находится целый батальон, а там лишь горстка бойцов 7-й роты защищала этот дом, который превратили в неприступный бастион, о который разбивались все атаки противника. Эта </w:t>
      </w:r>
      <w:r w:rsidRPr="00A261D5">
        <w:rPr>
          <w:i/>
          <w:iCs/>
          <w:sz w:val="28"/>
          <w:szCs w:val="28"/>
        </w:rPr>
        <w:t>«небольшая группа защитников уничтожила столько гитлеровцев, сколько они не потеряли при взятии Парижа»</w:t>
      </w:r>
      <w:r w:rsidRPr="00A261D5">
        <w:rPr>
          <w:sz w:val="28"/>
          <w:szCs w:val="28"/>
        </w:rPr>
        <w:t xml:space="preserve">, — писал Маршал Советского Союза  В. И. Чуйков. 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lastRenderedPageBreak/>
        <w:t>На тракторном заводе у центрального входа установлен настоящий танк-34. Это памятник боевым машинам, которые сталинградцы выпускали на заводе.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Есть памятник у Нижнего поселка в честь подвига 57 героев, которыми командовал совсем юный лейтенант </w:t>
      </w:r>
      <w:r w:rsidRPr="00A261D5">
        <w:rPr>
          <w:bCs/>
          <w:sz w:val="28"/>
          <w:szCs w:val="28"/>
        </w:rPr>
        <w:t>Алеша Очкин</w:t>
      </w:r>
      <w:r w:rsidRPr="00A261D5">
        <w:rPr>
          <w:sz w:val="28"/>
          <w:szCs w:val="28"/>
        </w:rPr>
        <w:t>. Даже когда наши войска по приказу командования оставили плацдарм, группа Очкина, отрезанная от соседей, продолжала сражаться с врагом. Окопались бойцы Очкина, в обрывистом берегу Волги устроили пещеры для штаба, лазарета, складов. Вырыли траншеи, установили оставшиеся пулеметы и противотанковые ружья. Когда кончались патроны, то, переправляя на лодках тяжелораненых, бойцы, возвращаясь, привозили боеприпасы с того берега. А когда Волга покрылась льдом, — ползком, по льду пробирались смельчаки и на себе приносили боеприпасы. Фашисты решили во что бы то ни стало сбросить группу Очкина в Волгу. Но просчитались, колонна вражеских танков была остановлена взрывом гранаты 14 летнего бойца.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2 февраля 1943 года в город на Волге после упорных боев, наконец-то, пришла победа. 330 тысяч гитлеровских солдат и офицеров, которыми командовал фельдмаршал </w:t>
      </w:r>
      <w:r w:rsidRPr="00A261D5">
        <w:rPr>
          <w:bCs/>
          <w:sz w:val="28"/>
          <w:szCs w:val="28"/>
        </w:rPr>
        <w:t>Паулюс</w:t>
      </w:r>
      <w:r w:rsidRPr="00A261D5">
        <w:rPr>
          <w:sz w:val="28"/>
          <w:szCs w:val="28"/>
        </w:rPr>
        <w:t xml:space="preserve">, оказались в кольце и не могли выйти из окружения. Наше командование предложило им сдаться в плен. И фельдмаршал Паулюс 31 января, понимая, что сопротивление бесполезно, несмотря на приказ Гитлера: драться, драться, драться во что бы то ни стало, — капитулировал вместе со своим штабом. Окруженные дивизии врага сдались в плен. 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>Людские потери были для Германии и её союзников были ужасающими: более 1,5 миллиона пленных и погибших солдат и офицеров, включая 24 генерала.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>Военно-политическое значение победы под Сталинградом было высоко оценено военно-политическим руководством Советского Союза: 1 мая 1945 года город на Волге был назван в числе первых городов-героев в Приказе Верховного Главнокомандующего (наряду с Севастополем, Одессой и Ленинградом), а 20 лет спустя, 8 мая 1965 года, в соответствии с Указом Президиума Верховного Совета СССР, Сталинграду было присвоено почётное звание "Город-герой". В тот же день этой чести удостоились Киев и Москва, а также Брестская крепость.</w:t>
      </w:r>
    </w:p>
    <w:p w:rsidR="00431DA2" w:rsidRPr="00A261D5" w:rsidRDefault="00431DA2" w:rsidP="00A261D5">
      <w:pPr>
        <w:spacing w:line="276" w:lineRule="auto"/>
        <w:ind w:left="115" w:right="115" w:firstLine="567"/>
        <w:jc w:val="both"/>
        <w:rPr>
          <w:sz w:val="28"/>
          <w:szCs w:val="28"/>
        </w:rPr>
      </w:pPr>
      <w:r w:rsidRPr="00A261D5">
        <w:rPr>
          <w:sz w:val="28"/>
          <w:szCs w:val="28"/>
        </w:rPr>
        <w:t xml:space="preserve">Памятники, посвящённые событиям той героической эпохи, являются основными городскими достопримечательностями. Самыми известными из </w:t>
      </w:r>
      <w:r w:rsidRPr="00A261D5">
        <w:rPr>
          <w:sz w:val="28"/>
          <w:szCs w:val="28"/>
        </w:rPr>
        <w:lastRenderedPageBreak/>
        <w:t>них являются Мамаев курган, панорама "Разгром немецко-фашистских войск под Сталинградом", "Дом солдатской славы" (более известный под названием "Дом Павлова"), Мемориал на берегу Ладожского озера - "Разорванное кольцо"; Музей-панорама "Сталинградская битва", ансамбль памятников на Мамаевом  кургане, среди которых -  Площадь "Стоявших насмерть", Монумент "Родина-мать зовет", Скульптура "Скорбь матери", Скульптурная композиция "Стены руины" и др.</w:t>
      </w:r>
    </w:p>
    <w:p w:rsidR="00CE15B6" w:rsidRPr="00E125BF" w:rsidRDefault="00CE15B6">
      <w:pPr>
        <w:ind w:firstLine="708"/>
        <w:jc w:val="center"/>
        <w:rPr>
          <w:sz w:val="28"/>
          <w:szCs w:val="28"/>
        </w:rPr>
      </w:pPr>
    </w:p>
    <w:sectPr w:rsidR="00CE15B6" w:rsidRPr="00E125BF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161" w:rsidRDefault="00991161" w:rsidP="00F000E4">
      <w:r>
        <w:separator/>
      </w:r>
    </w:p>
  </w:endnote>
  <w:endnote w:type="continuationSeparator" w:id="0">
    <w:p w:rsidR="00991161" w:rsidRDefault="00991161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1" w:rsidRDefault="00C716C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1" w:rsidRDefault="00C716C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1" w:rsidRDefault="00C716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161" w:rsidRDefault="00991161" w:rsidP="00F000E4">
      <w:r>
        <w:separator/>
      </w:r>
    </w:p>
  </w:footnote>
  <w:footnote w:type="continuationSeparator" w:id="0">
    <w:p w:rsidR="00991161" w:rsidRDefault="00991161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1" w:rsidRDefault="00C716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DEE" w:rsidRPr="00C716C1" w:rsidRDefault="00606DEE" w:rsidP="00DF7BB7">
    <w:pPr>
      <w:jc w:val="center"/>
      <w:rPr>
        <w:b/>
        <w:caps/>
        <w:szCs w:val="28"/>
      </w:rPr>
    </w:pPr>
    <w:bookmarkStart w:id="0" w:name="_GoBack"/>
    <w:r w:rsidRPr="00C716C1">
      <w:rPr>
        <w:b/>
        <w:caps/>
        <w:szCs w:val="28"/>
      </w:rPr>
      <w:t>Групповой проект «города - герои»</w:t>
    </w:r>
  </w:p>
  <w:p w:rsidR="00606DEE" w:rsidRPr="00C716C1" w:rsidRDefault="00606DEE" w:rsidP="00DF7BB7">
    <w:pPr>
      <w:jc w:val="center"/>
      <w:rPr>
        <w:b/>
        <w:smallCaps/>
        <w:szCs w:val="28"/>
      </w:rPr>
    </w:pPr>
    <w:r w:rsidRPr="00C716C1">
      <w:rPr>
        <w:b/>
        <w:smallCaps/>
        <w:szCs w:val="28"/>
      </w:rPr>
      <w:t>Информационные ресурсы для проведения занятия.</w:t>
    </w:r>
  </w:p>
  <w:p w:rsidR="00606DEE" w:rsidRPr="00AE2461" w:rsidRDefault="00606DEE" w:rsidP="00DF7BB7">
    <w:pPr>
      <w:jc w:val="center"/>
      <w:rPr>
        <w:b/>
        <w:smallCaps/>
        <w:sz w:val="28"/>
        <w:szCs w:val="28"/>
      </w:rPr>
    </w:pPr>
    <w:r w:rsidRPr="00C716C1">
      <w:rPr>
        <w:b/>
        <w:smallCaps/>
        <w:szCs w:val="28"/>
      </w:rPr>
      <w:t>Раздаточные материалы</w:t>
    </w:r>
    <w:bookmarkEnd w:id="0"/>
  </w:p>
  <w:p w:rsidR="00606DEE" w:rsidRDefault="00606DE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1" w:rsidRDefault="00C716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4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5"/>
  </w:num>
  <w:num w:numId="2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32061"/>
    <w:rsid w:val="00033612"/>
    <w:rsid w:val="00044E56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0D00A2"/>
    <w:rsid w:val="000E703D"/>
    <w:rsid w:val="001002F6"/>
    <w:rsid w:val="00106A77"/>
    <w:rsid w:val="00107F3B"/>
    <w:rsid w:val="00130FB4"/>
    <w:rsid w:val="00140074"/>
    <w:rsid w:val="001402E7"/>
    <w:rsid w:val="00154C98"/>
    <w:rsid w:val="00157151"/>
    <w:rsid w:val="00164FE1"/>
    <w:rsid w:val="0017113E"/>
    <w:rsid w:val="001824B0"/>
    <w:rsid w:val="00190A54"/>
    <w:rsid w:val="001A35C0"/>
    <w:rsid w:val="001B3940"/>
    <w:rsid w:val="001B4D46"/>
    <w:rsid w:val="001B7B62"/>
    <w:rsid w:val="001D0365"/>
    <w:rsid w:val="001D03C9"/>
    <w:rsid w:val="001D1022"/>
    <w:rsid w:val="001E1DFD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67C75"/>
    <w:rsid w:val="00283E0F"/>
    <w:rsid w:val="002907C5"/>
    <w:rsid w:val="00291EA5"/>
    <w:rsid w:val="00296BCC"/>
    <w:rsid w:val="002B11CC"/>
    <w:rsid w:val="002B2098"/>
    <w:rsid w:val="002B2EFB"/>
    <w:rsid w:val="002B46DE"/>
    <w:rsid w:val="002B6967"/>
    <w:rsid w:val="002C01C1"/>
    <w:rsid w:val="002C2788"/>
    <w:rsid w:val="002D4F0F"/>
    <w:rsid w:val="002E348A"/>
    <w:rsid w:val="002F307E"/>
    <w:rsid w:val="00301392"/>
    <w:rsid w:val="00305877"/>
    <w:rsid w:val="003235B9"/>
    <w:rsid w:val="00327981"/>
    <w:rsid w:val="00345D53"/>
    <w:rsid w:val="00351E6E"/>
    <w:rsid w:val="00353780"/>
    <w:rsid w:val="00357B0E"/>
    <w:rsid w:val="003641A9"/>
    <w:rsid w:val="003761C1"/>
    <w:rsid w:val="00377AD2"/>
    <w:rsid w:val="003808DF"/>
    <w:rsid w:val="00386A0F"/>
    <w:rsid w:val="00393FDB"/>
    <w:rsid w:val="003A1308"/>
    <w:rsid w:val="003A55A8"/>
    <w:rsid w:val="003D5FF4"/>
    <w:rsid w:val="003E086F"/>
    <w:rsid w:val="003E6986"/>
    <w:rsid w:val="003F170A"/>
    <w:rsid w:val="00402B5C"/>
    <w:rsid w:val="004305AF"/>
    <w:rsid w:val="00430DA9"/>
    <w:rsid w:val="00431DA2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7B5"/>
    <w:rsid w:val="00560930"/>
    <w:rsid w:val="0056470F"/>
    <w:rsid w:val="005706BF"/>
    <w:rsid w:val="00571B1D"/>
    <w:rsid w:val="0059095A"/>
    <w:rsid w:val="0059337C"/>
    <w:rsid w:val="0059594B"/>
    <w:rsid w:val="005B4B4A"/>
    <w:rsid w:val="005B6E74"/>
    <w:rsid w:val="005D6A43"/>
    <w:rsid w:val="005E3D7C"/>
    <w:rsid w:val="005E7890"/>
    <w:rsid w:val="005F0E94"/>
    <w:rsid w:val="005F186C"/>
    <w:rsid w:val="0060185C"/>
    <w:rsid w:val="00606DEE"/>
    <w:rsid w:val="00637F2B"/>
    <w:rsid w:val="0064665E"/>
    <w:rsid w:val="00652C24"/>
    <w:rsid w:val="00653C11"/>
    <w:rsid w:val="006624B1"/>
    <w:rsid w:val="0066320E"/>
    <w:rsid w:val="00663B71"/>
    <w:rsid w:val="006739DF"/>
    <w:rsid w:val="00673F9D"/>
    <w:rsid w:val="00690BA6"/>
    <w:rsid w:val="00696CE4"/>
    <w:rsid w:val="00696EA6"/>
    <w:rsid w:val="00697A88"/>
    <w:rsid w:val="006A1405"/>
    <w:rsid w:val="006B6829"/>
    <w:rsid w:val="006C2C3B"/>
    <w:rsid w:val="006D152D"/>
    <w:rsid w:val="006E1483"/>
    <w:rsid w:val="006E591D"/>
    <w:rsid w:val="006F1C6E"/>
    <w:rsid w:val="006F4C7E"/>
    <w:rsid w:val="00702694"/>
    <w:rsid w:val="00706212"/>
    <w:rsid w:val="00710862"/>
    <w:rsid w:val="00723748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3385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7E0EE6"/>
    <w:rsid w:val="00806BBA"/>
    <w:rsid w:val="00811247"/>
    <w:rsid w:val="008136F2"/>
    <w:rsid w:val="00813BFD"/>
    <w:rsid w:val="00813F1B"/>
    <w:rsid w:val="00831C0A"/>
    <w:rsid w:val="008320A5"/>
    <w:rsid w:val="0084710E"/>
    <w:rsid w:val="00852BE2"/>
    <w:rsid w:val="00853B90"/>
    <w:rsid w:val="008601C6"/>
    <w:rsid w:val="0086485D"/>
    <w:rsid w:val="008705FA"/>
    <w:rsid w:val="0087082C"/>
    <w:rsid w:val="00884868"/>
    <w:rsid w:val="0088491B"/>
    <w:rsid w:val="00886D6D"/>
    <w:rsid w:val="008918DF"/>
    <w:rsid w:val="008A4433"/>
    <w:rsid w:val="008B40BE"/>
    <w:rsid w:val="008B5043"/>
    <w:rsid w:val="008C2307"/>
    <w:rsid w:val="008C5E4F"/>
    <w:rsid w:val="008E3BB3"/>
    <w:rsid w:val="008E42A4"/>
    <w:rsid w:val="008E6A42"/>
    <w:rsid w:val="008E7F50"/>
    <w:rsid w:val="008F31F1"/>
    <w:rsid w:val="00910036"/>
    <w:rsid w:val="00912410"/>
    <w:rsid w:val="009167E4"/>
    <w:rsid w:val="00917A1A"/>
    <w:rsid w:val="0092599D"/>
    <w:rsid w:val="00937F00"/>
    <w:rsid w:val="00937F73"/>
    <w:rsid w:val="0095333A"/>
    <w:rsid w:val="009652FE"/>
    <w:rsid w:val="00965833"/>
    <w:rsid w:val="00975934"/>
    <w:rsid w:val="00982F99"/>
    <w:rsid w:val="00991161"/>
    <w:rsid w:val="00991E67"/>
    <w:rsid w:val="00992C03"/>
    <w:rsid w:val="009C0104"/>
    <w:rsid w:val="009C25A0"/>
    <w:rsid w:val="009C4CA2"/>
    <w:rsid w:val="009D00A3"/>
    <w:rsid w:val="009D2B4E"/>
    <w:rsid w:val="009E3DE6"/>
    <w:rsid w:val="009F5332"/>
    <w:rsid w:val="009F5EA2"/>
    <w:rsid w:val="00A03D0E"/>
    <w:rsid w:val="00A05C53"/>
    <w:rsid w:val="00A11DAB"/>
    <w:rsid w:val="00A261D5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061DB"/>
    <w:rsid w:val="00B10053"/>
    <w:rsid w:val="00B274D7"/>
    <w:rsid w:val="00B30B3D"/>
    <w:rsid w:val="00B40E6A"/>
    <w:rsid w:val="00B43612"/>
    <w:rsid w:val="00B536C0"/>
    <w:rsid w:val="00B719D6"/>
    <w:rsid w:val="00B925B1"/>
    <w:rsid w:val="00BA6FA9"/>
    <w:rsid w:val="00BC137D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40C5C"/>
    <w:rsid w:val="00C50BCD"/>
    <w:rsid w:val="00C55430"/>
    <w:rsid w:val="00C61EDD"/>
    <w:rsid w:val="00C63AC9"/>
    <w:rsid w:val="00C654B9"/>
    <w:rsid w:val="00C678BA"/>
    <w:rsid w:val="00C716C1"/>
    <w:rsid w:val="00C7417A"/>
    <w:rsid w:val="00C8133D"/>
    <w:rsid w:val="00C90B1C"/>
    <w:rsid w:val="00CA263C"/>
    <w:rsid w:val="00CA3E52"/>
    <w:rsid w:val="00CB44B2"/>
    <w:rsid w:val="00CB5CB4"/>
    <w:rsid w:val="00CD70BB"/>
    <w:rsid w:val="00CE15B6"/>
    <w:rsid w:val="00CE215A"/>
    <w:rsid w:val="00D01ACD"/>
    <w:rsid w:val="00D05E0F"/>
    <w:rsid w:val="00D12722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77C2C"/>
    <w:rsid w:val="00D86EA0"/>
    <w:rsid w:val="00DA1956"/>
    <w:rsid w:val="00DA71C3"/>
    <w:rsid w:val="00DB760D"/>
    <w:rsid w:val="00DB7E1E"/>
    <w:rsid w:val="00DC0FC1"/>
    <w:rsid w:val="00DC4363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125BF"/>
    <w:rsid w:val="00E24AF3"/>
    <w:rsid w:val="00E27105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4AFD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4DB0"/>
    <w:rsid w:val="00F070CA"/>
    <w:rsid w:val="00F14E16"/>
    <w:rsid w:val="00F16317"/>
    <w:rsid w:val="00F21865"/>
    <w:rsid w:val="00F2244A"/>
    <w:rsid w:val="00F27409"/>
    <w:rsid w:val="00F347F2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96B86"/>
    <w:rsid w:val="00F96E46"/>
    <w:rsid w:val="00FA1CC2"/>
    <w:rsid w:val="00FA2B3B"/>
    <w:rsid w:val="00FA430A"/>
    <w:rsid w:val="00FA58FE"/>
    <w:rsid w:val="00FA751F"/>
    <w:rsid w:val="00FB5DD0"/>
    <w:rsid w:val="00FE5B51"/>
    <w:rsid w:val="00FF2DC8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B1322A4-0D6B-4203-94A8-ECAFEE85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uiPriority w:val="99"/>
    <w:rsid w:val="005324A3"/>
    <w:rPr>
      <w:rFonts w:cs="Times New Roman"/>
      <w:vertAlign w:val="superscript"/>
    </w:rPr>
  </w:style>
  <w:style w:type="paragraph" w:customStyle="1" w:styleId="western">
    <w:name w:val="western"/>
    <w:basedOn w:val="a"/>
    <w:rsid w:val="009C25A0"/>
    <w:pPr>
      <w:spacing w:before="100" w:beforeAutospacing="1" w:after="100" w:afterAutospacing="1"/>
    </w:pPr>
  </w:style>
  <w:style w:type="character" w:styleId="af1">
    <w:name w:val="Emphasis"/>
    <w:uiPriority w:val="99"/>
    <w:qFormat/>
    <w:locked/>
    <w:rsid w:val="003A55A8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47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7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7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909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9088">
                          <w:marLeft w:val="0"/>
                          <w:marRight w:val="39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7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47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479062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7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999999"/>
                                            <w:right w:val="none" w:sz="0" w:space="0" w:color="auto"/>
                                          </w:divBdr>
                                          <w:divsChild>
                                            <w:div w:id="664479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479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479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47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7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9059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9086">
                          <w:marLeft w:val="0"/>
                          <w:marRight w:val="39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7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47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479053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79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999999"/>
                                            <w:right w:val="none" w:sz="0" w:space="0" w:color="auto"/>
                                          </w:divBdr>
                                          <w:divsChild>
                                            <w:div w:id="664479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479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47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47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79098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479097">
                                  <w:marLeft w:val="-21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479054">
                                      <w:marLeft w:val="21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7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47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7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90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9079">
                          <w:marLeft w:val="0"/>
                          <w:marRight w:val="39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7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47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479075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79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999999"/>
                                            <w:right w:val="none" w:sz="0" w:space="0" w:color="auto"/>
                                          </w:divBdr>
                                          <w:divsChild>
                                            <w:div w:id="66447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479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479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7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2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2380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15915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41</cp:revision>
  <cp:lastPrinted>2015-02-19T06:38:00Z</cp:lastPrinted>
  <dcterms:created xsi:type="dcterms:W3CDTF">2012-04-20T00:58:00Z</dcterms:created>
  <dcterms:modified xsi:type="dcterms:W3CDTF">2015-03-02T09:36:00Z</dcterms:modified>
</cp:coreProperties>
</file>